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B6B" w:rsidRDefault="00BE4B6B" w:rsidP="00BE4B6B">
      <w:pPr>
        <w:pStyle w:val="NoSpacing"/>
      </w:pPr>
      <w:r>
        <w:rPr>
          <w:u w:val="single"/>
        </w:rPr>
        <w:t>Thomas STONE</w:t>
      </w:r>
      <w:r>
        <w:t xml:space="preserve">     (fl.1407)</w:t>
      </w:r>
    </w:p>
    <w:p w:rsidR="00BE4B6B" w:rsidRDefault="00BE4B6B" w:rsidP="00BE4B6B">
      <w:pPr>
        <w:pStyle w:val="NoSpacing"/>
      </w:pPr>
      <w:r>
        <w:t>of London.  Curreour.</w:t>
      </w:r>
    </w:p>
    <w:p w:rsidR="00BE4B6B" w:rsidRDefault="00BE4B6B" w:rsidP="00BE4B6B">
      <w:pPr>
        <w:pStyle w:val="NoSpacing"/>
      </w:pPr>
    </w:p>
    <w:p w:rsidR="00BE4B6B" w:rsidRDefault="00BE4B6B" w:rsidP="00BE4B6B">
      <w:pPr>
        <w:pStyle w:val="NoSpacing"/>
      </w:pPr>
    </w:p>
    <w:p w:rsidR="00BE4B6B" w:rsidRDefault="00BE4B6B" w:rsidP="00BE4B6B">
      <w:pPr>
        <w:pStyle w:val="NoSpacing"/>
      </w:pPr>
      <w:r>
        <w:t>Son:</w:t>
      </w:r>
      <w:r>
        <w:tab/>
        <w:t>John.    (C.L.W. p.379)</w:t>
      </w:r>
    </w:p>
    <w:p w:rsidR="00BE4B6B" w:rsidRDefault="00BE4B6B" w:rsidP="00BE4B6B">
      <w:pPr>
        <w:pStyle w:val="NoSpacing"/>
      </w:pPr>
    </w:p>
    <w:p w:rsidR="00BE4B6B" w:rsidRDefault="00BE4B6B" w:rsidP="00BE4B6B">
      <w:pPr>
        <w:pStyle w:val="NoSpacing"/>
      </w:pPr>
    </w:p>
    <w:p w:rsidR="00BE4B6B" w:rsidRDefault="00BE4B6B" w:rsidP="00BE4B6B">
      <w:pPr>
        <w:pStyle w:val="NoSpacing"/>
      </w:pPr>
      <w:r>
        <w:t xml:space="preserve"> 4 Nov.1407</w:t>
      </w:r>
      <w:r>
        <w:tab/>
        <w:t>He bequeathed a dwelling house in White Crouch Street to John Caryk(q.v.)</w:t>
      </w:r>
    </w:p>
    <w:p w:rsidR="00BE4B6B" w:rsidRDefault="00BE4B6B" w:rsidP="00BE4B6B">
      <w:pPr>
        <w:pStyle w:val="NoSpacing"/>
      </w:pPr>
      <w:r>
        <w:tab/>
      </w:r>
      <w:r>
        <w:tab/>
        <w:t>and his wife, Elena(q.v.), for the maintenance of his son.   (ibid.)</w:t>
      </w:r>
    </w:p>
    <w:p w:rsidR="00BE4B6B" w:rsidRDefault="00BE4B6B" w:rsidP="00BE4B6B">
      <w:pPr>
        <w:pStyle w:val="NoSpacing"/>
      </w:pPr>
    </w:p>
    <w:p w:rsidR="00BE4B6B" w:rsidRDefault="00BE4B6B" w:rsidP="00BE4B6B">
      <w:pPr>
        <w:pStyle w:val="NoSpacing"/>
      </w:pPr>
    </w:p>
    <w:p w:rsidR="00BE4B6B" w:rsidRDefault="00BE4B6B" w:rsidP="00BE4B6B">
      <w:pPr>
        <w:pStyle w:val="NoSpacing"/>
      </w:pPr>
    </w:p>
    <w:p w:rsidR="00BA4020" w:rsidRDefault="00BE4B6B" w:rsidP="00BE4B6B">
      <w:r>
        <w:t>7 May 2011</w:t>
      </w:r>
    </w:p>
    <w:sectPr w:rsidR="00BA4020" w:rsidSect="001454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B6B" w:rsidRDefault="00BE4B6B" w:rsidP="00552EBA">
      <w:pPr>
        <w:spacing w:after="0" w:line="240" w:lineRule="auto"/>
      </w:pPr>
      <w:r>
        <w:separator/>
      </w:r>
    </w:p>
  </w:endnote>
  <w:endnote w:type="continuationSeparator" w:id="0">
    <w:p w:rsidR="00BE4B6B" w:rsidRDefault="00BE4B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E4B6B">
        <w:rPr>
          <w:noProof/>
        </w:rPr>
        <w:t>30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B6B" w:rsidRDefault="00BE4B6B" w:rsidP="00552EBA">
      <w:pPr>
        <w:spacing w:after="0" w:line="240" w:lineRule="auto"/>
      </w:pPr>
      <w:r>
        <w:separator/>
      </w:r>
    </w:p>
  </w:footnote>
  <w:footnote w:type="continuationSeparator" w:id="0">
    <w:p w:rsidR="00BE4B6B" w:rsidRDefault="00BE4B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5451"/>
    <w:rsid w:val="00175804"/>
    <w:rsid w:val="00552EBA"/>
    <w:rsid w:val="00BE4B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B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2011-08-30T20:43:00Z</dcterms:created>
  <dcterms:modified xsi:type="dcterms:W3CDTF">2011-08-30T20:43:00Z</dcterms:modified>
</cp:coreProperties>
</file>